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eastAsia="方正小标宋_GBK" w:cs="Times New Roman"/>
          <w:w w:val="9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w w:val="9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w w:val="90"/>
          <w:sz w:val="44"/>
          <w:szCs w:val="44"/>
          <w:lang w:eastAsia="zh-CN"/>
        </w:rPr>
        <w:t>调整</w:t>
      </w:r>
      <w:r>
        <w:rPr>
          <w:rFonts w:hint="eastAsia" w:ascii="Times New Roman" w:hAnsi="Times New Roman" w:eastAsia="方正小标宋_GBK" w:cs="Times New Roman"/>
          <w:w w:val="90"/>
          <w:sz w:val="44"/>
          <w:szCs w:val="44"/>
        </w:rPr>
        <w:t>常熟市优租房租赁合同</w:t>
      </w:r>
      <w:r>
        <w:rPr>
          <w:rFonts w:hint="eastAsia" w:ascii="Times New Roman" w:hAnsi="Times New Roman" w:eastAsia="方正小标宋_GBK" w:cs="Times New Roman"/>
          <w:w w:val="90"/>
          <w:sz w:val="44"/>
          <w:szCs w:val="44"/>
          <w:lang w:eastAsia="zh-CN"/>
        </w:rPr>
        <w:t>部分条款的</w:t>
      </w:r>
    </w:p>
    <w:p>
      <w:pPr>
        <w:spacing w:line="480" w:lineRule="auto"/>
        <w:jc w:val="center"/>
        <w:rPr>
          <w:rFonts w:hint="eastAsia" w:ascii="Times New Roman" w:hAnsi="Times New Roman" w:eastAsia="方正小标宋_GBK" w:cs="Times New Roman"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w w:val="90"/>
          <w:sz w:val="44"/>
          <w:szCs w:val="44"/>
          <w:lang w:eastAsia="zh-CN"/>
        </w:rPr>
        <w:t>通知</w:t>
      </w:r>
    </w:p>
    <w:p>
      <w:pPr>
        <w:spacing w:line="480" w:lineRule="auto"/>
        <w:jc w:val="center"/>
        <w:rPr>
          <w:rFonts w:hint="eastAsia" w:ascii="Times New Roman" w:hAnsi="Times New Roman" w:eastAsia="方正小标宋_GBK" w:cs="Times New Roman"/>
          <w:w w:val="90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为更好服务优租房租户，切实解决机关、企事业等相关单位职工住房困难问题，为扎根常熟的人才降低居住成本，满足各类人才居住需求，让本市人才“租得到、租得起、租得稳、租得好”，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将常熟市优租房租赁合同模板进行调整。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合同模板调整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为实现更优质的租赁服务，优化服务形态，有效提升租赁管理服务规范化、精细化、科学化水平。拟对《常熟市优租房租赁合同》合同部分条款进行修正。（附相关修正合同条款）。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实施方案及时间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合同条款修正旨在更好地契合市场，提供优质的租赁服务。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合同条款修正自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年9月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日起实施。调整后在租期间合同不再重新签订，并按新合同模板实施。续租或新签合同参照上述方案实施。</w:t>
      </w:r>
    </w:p>
    <w:p>
      <w:pPr>
        <w:wordWrap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2023年8月1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553" w:tblpY="-93"/>
        <w:tblOverlap w:val="never"/>
        <w:tblW w:w="491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880"/>
        <w:gridCol w:w="5330"/>
        <w:gridCol w:w="2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05" w:type="pct"/>
          <w:trHeight w:val="476" w:hRule="atLeast"/>
        </w:trPr>
        <w:tc>
          <w:tcPr>
            <w:tcW w:w="169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修改前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修改后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修改说明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20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在租赁期内，乙方提前一个月提出并经甲方同意中途退租的，当月已交的  租金不退回，乙方应向甲方支付相当于一个月租金的违约金。乙方未提前一个月提出或未经甲方同意中途擅自退租的，当月已交的租金不退回，乙方应向甲方支付相当于二个月租金的违约金。若乙方使用不当或蓄意破坏对甲方物品造成经济损失的，由乙方据实赔偿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在租赁期内，乙方提前一个月提出并经甲方同意中途退租的，当月已交的租金不退回，甲方不收取违约金。乙方未提前一个月提出或未经甲方同意中途擅自退租的，当月已交的租金不退回，乙方应向甲方支付相当于一个月租金的违约金。若乙方使用不当或蓄意破坏对甲方物品造成经济损失的，由乙方据实赔偿。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合同履约期间,提前一个月申请退租，由收一个月违约金改为不收取违约金。未提前一个月申请退租的由收两个月违约金改为收取一个月违约金。上述情况当月房租不退。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87FD3"/>
    <w:multiLevelType w:val="singleLevel"/>
    <w:tmpl w:val="BB987FD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ZThiYmVhZDdhZjNkMmUxMTUyZGYzOGQxODIzMjMifQ=="/>
  </w:docVars>
  <w:rsids>
    <w:rsidRoot w:val="434634DE"/>
    <w:rsid w:val="0002534F"/>
    <w:rsid w:val="00115085"/>
    <w:rsid w:val="0019647B"/>
    <w:rsid w:val="001F4A2F"/>
    <w:rsid w:val="00220943"/>
    <w:rsid w:val="002262C1"/>
    <w:rsid w:val="003803CB"/>
    <w:rsid w:val="0060163C"/>
    <w:rsid w:val="006D25CC"/>
    <w:rsid w:val="006F311A"/>
    <w:rsid w:val="008F62E6"/>
    <w:rsid w:val="00907222"/>
    <w:rsid w:val="009170BE"/>
    <w:rsid w:val="00917176"/>
    <w:rsid w:val="009A33B8"/>
    <w:rsid w:val="009E1916"/>
    <w:rsid w:val="00A16F62"/>
    <w:rsid w:val="00A761B1"/>
    <w:rsid w:val="00AA7423"/>
    <w:rsid w:val="00B61E26"/>
    <w:rsid w:val="00B90802"/>
    <w:rsid w:val="00CB1A00"/>
    <w:rsid w:val="00D06188"/>
    <w:rsid w:val="00D0620D"/>
    <w:rsid w:val="00D72EDF"/>
    <w:rsid w:val="00E57BBF"/>
    <w:rsid w:val="00EB5D7D"/>
    <w:rsid w:val="00F85A9D"/>
    <w:rsid w:val="21E9731E"/>
    <w:rsid w:val="23945701"/>
    <w:rsid w:val="274E2D73"/>
    <w:rsid w:val="2C880481"/>
    <w:rsid w:val="434634DE"/>
    <w:rsid w:val="446F3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701</Characters>
  <Lines>5</Lines>
  <Paragraphs>1</Paragraphs>
  <TotalTime>520</TotalTime>
  <ScaleCrop>false</ScaleCrop>
  <LinksUpToDate>false</LinksUpToDate>
  <CharactersWithSpaces>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2023-08-02T06:30:00Z</dcterms:created>
  <dc:creator>??</dc:creator>
  <cp:lastModifiedBy>薛</cp:lastModifiedBy>
  <cp:lastPrinted>2023-08-15T05:39:00Z</cp:lastPrinted>
  <dcterms:modified xsi:type="dcterms:W3CDTF">2023-08-16T03:00:39Z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A7A4427990754740AE3C3C5204380BB9_13</vt:lpwstr>
  </property>
</Properties>
</file>